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0172" w14:textId="77777777" w:rsidR="00927B99" w:rsidRDefault="00927B99" w:rsidP="00927B99">
      <w:pPr>
        <w:spacing w:after="200" w:line="276" w:lineRule="auto"/>
        <w:ind w:firstLine="0"/>
        <w:jc w:val="center"/>
        <w:outlineLvl w:val="0"/>
        <w:rPr>
          <w:b/>
          <w:sz w:val="28"/>
          <w:szCs w:val="28"/>
        </w:rPr>
      </w:pPr>
      <w:bookmarkStart w:id="0" w:name="_Toc58000070"/>
      <w:r>
        <w:rPr>
          <w:b/>
          <w:sz w:val="28"/>
          <w:szCs w:val="28"/>
        </w:rPr>
        <w:t>С</w:t>
      </w:r>
      <w:r w:rsidRPr="003B241C">
        <w:rPr>
          <w:b/>
          <w:sz w:val="28"/>
          <w:szCs w:val="28"/>
        </w:rPr>
        <w:t>писок использованных источников</w:t>
      </w:r>
      <w:bookmarkEnd w:id="0"/>
    </w:p>
    <w:p w14:paraId="306A1D6D" w14:textId="578894E8" w:rsidR="00927B99" w:rsidRDefault="00927B99" w:rsidP="00927B99">
      <w:pPr>
        <w:spacing w:line="276" w:lineRule="auto"/>
        <w:rPr>
          <w:b/>
          <w:bCs/>
          <w:iCs/>
          <w:color w:val="000000" w:themeColor="text1"/>
          <w:sz w:val="28"/>
          <w:szCs w:val="28"/>
        </w:rPr>
      </w:pPr>
      <w:r w:rsidRPr="00C3783C">
        <w:rPr>
          <w:b/>
          <w:bCs/>
          <w:iCs/>
          <w:color w:val="000000" w:themeColor="text1"/>
          <w:sz w:val="28"/>
          <w:szCs w:val="28"/>
        </w:rPr>
        <w:t>Учебники и учебные пособия</w:t>
      </w:r>
    </w:p>
    <w:p w14:paraId="2DC57E4B" w14:textId="77777777" w:rsidR="000677F9" w:rsidRPr="00C3783C" w:rsidRDefault="000677F9" w:rsidP="00927B99">
      <w:pPr>
        <w:spacing w:line="276" w:lineRule="auto"/>
        <w:rPr>
          <w:b/>
          <w:bCs/>
          <w:sz w:val="28"/>
          <w:szCs w:val="28"/>
        </w:rPr>
      </w:pPr>
    </w:p>
    <w:p w14:paraId="5A858BB6" w14:textId="5A6472E1" w:rsidR="0026363D" w:rsidRPr="00C3783C" w:rsidRDefault="0026363D" w:rsidP="0026363D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Грабарь, Е. А. Учебно-методический комплекс для курсового проектирования по дисциплине «Организация строительного производства»</w:t>
      </w:r>
      <w:r w:rsidRPr="0026363D">
        <w:t xml:space="preserve"> </w:t>
      </w:r>
      <w:r w:rsidRPr="0026363D">
        <w:rPr>
          <w:b w:val="0"/>
          <w:sz w:val="28"/>
          <w:szCs w:val="28"/>
        </w:rPr>
        <w:t>для учащихся дневной формы обучения специальности 2-70 02 01 «Промышленное и гражданское строительство»</w:t>
      </w:r>
      <w:r>
        <w:rPr>
          <w:b w:val="0"/>
          <w:sz w:val="28"/>
          <w:szCs w:val="28"/>
        </w:rPr>
        <w:t xml:space="preserve"> / Е. А. Грабарь. – Гомель, 2020. – 80 с.</w:t>
      </w:r>
    </w:p>
    <w:p w14:paraId="71F79C1C" w14:textId="12A6D96F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 w:rsidRPr="00C3783C">
        <w:rPr>
          <w:b w:val="0"/>
          <w:sz w:val="28"/>
          <w:szCs w:val="28"/>
        </w:rPr>
        <w:t>Кирнев</w:t>
      </w:r>
      <w:proofErr w:type="spellEnd"/>
      <w:r w:rsidRPr="00C3783C">
        <w:rPr>
          <w:b w:val="0"/>
          <w:sz w:val="28"/>
          <w:szCs w:val="28"/>
        </w:rPr>
        <w:t xml:space="preserve">, А. Д. Организация строительного производства. Курсовое и дипломное проектирование: Учебное пособие / А. Д. </w:t>
      </w:r>
      <w:proofErr w:type="spellStart"/>
      <w:r w:rsidRPr="00C3783C">
        <w:rPr>
          <w:b w:val="0"/>
          <w:sz w:val="28"/>
          <w:szCs w:val="28"/>
        </w:rPr>
        <w:t>К</w:t>
      </w:r>
      <w:r w:rsidR="0026363D">
        <w:rPr>
          <w:b w:val="0"/>
          <w:sz w:val="28"/>
          <w:szCs w:val="28"/>
        </w:rPr>
        <w:t>и</w:t>
      </w:r>
      <w:r w:rsidRPr="00C3783C">
        <w:rPr>
          <w:b w:val="0"/>
          <w:sz w:val="28"/>
          <w:szCs w:val="28"/>
        </w:rPr>
        <w:t>рнев</w:t>
      </w:r>
      <w:proofErr w:type="spellEnd"/>
      <w:r w:rsidRPr="00C3783C">
        <w:rPr>
          <w:b w:val="0"/>
          <w:sz w:val="28"/>
          <w:szCs w:val="28"/>
        </w:rPr>
        <w:t xml:space="preserve">. – </w:t>
      </w:r>
      <w:proofErr w:type="spellStart"/>
      <w:r w:rsidRPr="00C3783C">
        <w:rPr>
          <w:b w:val="0"/>
          <w:sz w:val="28"/>
          <w:szCs w:val="28"/>
        </w:rPr>
        <w:t>Ростов</w:t>
      </w:r>
      <w:proofErr w:type="spellEnd"/>
      <w:r w:rsidRPr="00C3783C">
        <w:rPr>
          <w:b w:val="0"/>
          <w:sz w:val="28"/>
          <w:szCs w:val="28"/>
        </w:rPr>
        <w:t xml:space="preserve"> н/Д.: </w:t>
      </w:r>
      <w:r w:rsidRPr="00C3783C">
        <w:rPr>
          <w:b w:val="0"/>
          <w:caps/>
          <w:sz w:val="28"/>
          <w:szCs w:val="28"/>
        </w:rPr>
        <w:t>ф</w:t>
      </w:r>
      <w:r w:rsidRPr="00C3783C">
        <w:rPr>
          <w:b w:val="0"/>
          <w:sz w:val="28"/>
          <w:szCs w:val="28"/>
        </w:rPr>
        <w:t>еникс, 2006. – 672 с.</w:t>
      </w:r>
    </w:p>
    <w:p w14:paraId="432CE33F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 w:rsidRPr="00C3783C">
        <w:rPr>
          <w:b w:val="0"/>
          <w:sz w:val="28"/>
          <w:szCs w:val="28"/>
        </w:rPr>
        <w:t>Рыжевская</w:t>
      </w:r>
      <w:proofErr w:type="spellEnd"/>
      <w:r w:rsidRPr="00C3783C">
        <w:rPr>
          <w:b w:val="0"/>
          <w:sz w:val="28"/>
          <w:szCs w:val="28"/>
        </w:rPr>
        <w:t xml:space="preserve">, М.П. Организация строительного </w:t>
      </w:r>
      <w:proofErr w:type="gramStart"/>
      <w:r w:rsidRPr="00C3783C">
        <w:rPr>
          <w:b w:val="0"/>
          <w:sz w:val="28"/>
          <w:szCs w:val="28"/>
        </w:rPr>
        <w:t>производства :</w:t>
      </w:r>
      <w:proofErr w:type="gramEnd"/>
      <w:r w:rsidRPr="00C3783C">
        <w:rPr>
          <w:b w:val="0"/>
          <w:sz w:val="28"/>
          <w:szCs w:val="28"/>
        </w:rPr>
        <w:t xml:space="preserve"> учебное пособие для учащихся учреждений образования, реализующих образовательные программы среднего специального образования по специальности "Промышленное и гражданское строительство" / М. П. </w:t>
      </w:r>
      <w:proofErr w:type="spellStart"/>
      <w:r w:rsidRPr="00C3783C">
        <w:rPr>
          <w:b w:val="0"/>
          <w:sz w:val="28"/>
          <w:szCs w:val="28"/>
        </w:rPr>
        <w:t>Рыжевская</w:t>
      </w:r>
      <w:proofErr w:type="spellEnd"/>
      <w:r w:rsidRPr="00C3783C">
        <w:rPr>
          <w:b w:val="0"/>
          <w:sz w:val="28"/>
          <w:szCs w:val="28"/>
        </w:rPr>
        <w:t xml:space="preserve">. - </w:t>
      </w:r>
      <w:proofErr w:type="gramStart"/>
      <w:r w:rsidRPr="00C3783C">
        <w:rPr>
          <w:b w:val="0"/>
          <w:sz w:val="28"/>
          <w:szCs w:val="28"/>
        </w:rPr>
        <w:t>Минск :</w:t>
      </w:r>
      <w:proofErr w:type="gramEnd"/>
      <w:r w:rsidRPr="00C3783C">
        <w:rPr>
          <w:b w:val="0"/>
          <w:sz w:val="28"/>
          <w:szCs w:val="28"/>
        </w:rPr>
        <w:t xml:space="preserve"> РИПО, 2016. – 290 с.</w:t>
      </w:r>
    </w:p>
    <w:p w14:paraId="2C16B224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 w:rsidRPr="00C3783C">
        <w:rPr>
          <w:b w:val="0"/>
          <w:sz w:val="28"/>
          <w:szCs w:val="28"/>
        </w:rPr>
        <w:t>Рыжевская</w:t>
      </w:r>
      <w:proofErr w:type="spellEnd"/>
      <w:r w:rsidRPr="00C3783C">
        <w:rPr>
          <w:b w:val="0"/>
          <w:sz w:val="28"/>
          <w:szCs w:val="28"/>
        </w:rPr>
        <w:t xml:space="preserve">, М.П. Технология и организация строительного производства. Курсовое и дипломное проектирование: учеб. Пособие/ М. П. </w:t>
      </w:r>
      <w:proofErr w:type="spellStart"/>
      <w:proofErr w:type="gramStart"/>
      <w:r w:rsidRPr="00C3783C">
        <w:rPr>
          <w:b w:val="0"/>
          <w:sz w:val="28"/>
          <w:szCs w:val="28"/>
        </w:rPr>
        <w:t>Рыжеская</w:t>
      </w:r>
      <w:proofErr w:type="spellEnd"/>
      <w:r w:rsidRPr="00C3783C">
        <w:rPr>
          <w:b w:val="0"/>
          <w:sz w:val="28"/>
          <w:szCs w:val="28"/>
        </w:rPr>
        <w:t>.-</w:t>
      </w:r>
      <w:proofErr w:type="gramEnd"/>
      <w:r w:rsidRPr="00C3783C">
        <w:rPr>
          <w:b w:val="0"/>
          <w:sz w:val="28"/>
          <w:szCs w:val="28"/>
        </w:rPr>
        <w:t xml:space="preserve"> Минск: РИПО, 2016.-292 </w:t>
      </w:r>
      <w:proofErr w:type="spellStart"/>
      <w:r w:rsidRPr="00C3783C">
        <w:rPr>
          <w:b w:val="0"/>
          <w:sz w:val="28"/>
          <w:szCs w:val="28"/>
        </w:rPr>
        <w:t>с.:ил</w:t>
      </w:r>
      <w:proofErr w:type="spellEnd"/>
      <w:r w:rsidRPr="00C3783C">
        <w:rPr>
          <w:b w:val="0"/>
          <w:sz w:val="28"/>
          <w:szCs w:val="28"/>
        </w:rPr>
        <w:t>.</w:t>
      </w:r>
    </w:p>
    <w:p w14:paraId="30452A22" w14:textId="77777777" w:rsidR="00927B99" w:rsidRPr="00C3783C" w:rsidRDefault="00927B99" w:rsidP="00927B99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86E30AB" w14:textId="77777777" w:rsidR="00927B99" w:rsidRPr="00C3783C" w:rsidRDefault="00927B99" w:rsidP="00927B99">
      <w:pPr>
        <w:pStyle w:val="a3"/>
        <w:ind w:firstLine="709"/>
        <w:jc w:val="both"/>
        <w:rPr>
          <w:bCs/>
          <w:sz w:val="28"/>
          <w:szCs w:val="28"/>
        </w:rPr>
      </w:pPr>
      <w:r w:rsidRPr="00C3783C">
        <w:rPr>
          <w:bCs/>
          <w:sz w:val="28"/>
          <w:szCs w:val="28"/>
        </w:rPr>
        <w:t>Технические нормативные правовые акты</w:t>
      </w:r>
    </w:p>
    <w:p w14:paraId="664DF38D" w14:textId="77777777" w:rsidR="00927B99" w:rsidRPr="00C3783C" w:rsidRDefault="00927B99" w:rsidP="00927B99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785437C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 xml:space="preserve">Об утверждении Правил по охране труда при выполнении строительных </w:t>
      </w:r>
      <w:proofErr w:type="gramStart"/>
      <w:r w:rsidRPr="00C3783C">
        <w:rPr>
          <w:b w:val="0"/>
          <w:sz w:val="28"/>
          <w:szCs w:val="28"/>
        </w:rPr>
        <w:t>работ :</w:t>
      </w:r>
      <w:proofErr w:type="gramEnd"/>
      <w:r w:rsidRPr="00C3783C">
        <w:rPr>
          <w:b w:val="0"/>
          <w:sz w:val="28"/>
          <w:szCs w:val="28"/>
        </w:rPr>
        <w:t xml:space="preserve"> Постановление министерства труда и социальной защиты Республики Беларусь и Министерства архитектуры и строительства </w:t>
      </w:r>
      <w:proofErr w:type="spellStart"/>
      <w:r w:rsidRPr="00C3783C">
        <w:rPr>
          <w:b w:val="0"/>
          <w:sz w:val="28"/>
          <w:szCs w:val="28"/>
        </w:rPr>
        <w:t>Республикик</w:t>
      </w:r>
      <w:proofErr w:type="spellEnd"/>
      <w:r w:rsidRPr="00C3783C">
        <w:rPr>
          <w:b w:val="0"/>
          <w:sz w:val="28"/>
          <w:szCs w:val="28"/>
        </w:rPr>
        <w:t xml:space="preserve"> Беларусь от 31 мая 2019 г. № 24/33 // Национальный правовой Интернет-портал Республики Беларусь. – 2019. – 52 с.</w:t>
      </w:r>
    </w:p>
    <w:p w14:paraId="2E7ACF07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8.03.101-2017. Нормативы расхода ресурсов в натуральном выражении на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строительные конструкции и работы. Сборник 1. Земляные работы.</w:t>
      </w:r>
    </w:p>
    <w:p w14:paraId="3865175C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8.03.105-2017. Нормативы расхода ресурсов в натуральном выражении на строительные конструкции и работы. Сборник 5. Свайные работы. Опускные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колодцы. Закрепление грунтов.</w:t>
      </w:r>
    </w:p>
    <w:p w14:paraId="193DF9C5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8.03.106-2017. Нормативы расхода ресурсов в натуральном выражении на строительные конструкции и работы. Сборник 6. Бетонные и железобетонные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конструкции монолитные.</w:t>
      </w:r>
    </w:p>
    <w:p w14:paraId="79A3A9C5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8.03.107-2017. Нормативы расхода ресурсов в натуральном выражении на строительные конструкции и работы. Сборник 7. Бетонные и железобетонные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конструкции сборные</w:t>
      </w:r>
    </w:p>
    <w:p w14:paraId="16B4D50B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8.03.108-2017. Нормативы расхода ресурсов в натуральном выражении на строительные конструкции и работы. Сборник 8. Конструкции из кирпича и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блоков.</w:t>
      </w:r>
    </w:p>
    <w:p w14:paraId="325DBED2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lastRenderedPageBreak/>
        <w:t>НРР 8.03.109-2017. Нормативы расхода ресурсов в натуральном выражении на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строительные конструкции и работы. Сборник 9. Металлические конструкции.</w:t>
      </w:r>
    </w:p>
    <w:p w14:paraId="516E3E21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8.03.110-2017. Нормативы расхода ресурсов в натуральном выражении на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строительные конструкции и работы. Сборник 10. Деревянные конструкции.</w:t>
      </w:r>
    </w:p>
    <w:p w14:paraId="0D52488A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8.03.111-2017. Нормативы расхода ресурсов в натуральном выражении на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строительные конструкции и работы. Сборник 11. Полы.</w:t>
      </w:r>
    </w:p>
    <w:p w14:paraId="28B593BA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8.03.112-2017. Нормативы расхода ресурсов в натуральном выражении на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строительные конструкции и работы. Сборник 12. Кровли.</w:t>
      </w:r>
    </w:p>
    <w:p w14:paraId="58F105E2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8.03.115-2017. Нормативы расхода ресурсов в натуральном выражении на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строительные конструкции и работы. Сборник 15. Отделочные работы.</w:t>
      </w:r>
    </w:p>
    <w:p w14:paraId="317B9B99" w14:textId="77777777" w:rsidR="00927B99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НРР 8.03.125-2017. Нормативы расхода ресурсов в натуральном выражении на</w:t>
      </w:r>
      <w:r>
        <w:rPr>
          <w:b w:val="0"/>
          <w:sz w:val="28"/>
          <w:szCs w:val="28"/>
        </w:rPr>
        <w:t xml:space="preserve"> </w:t>
      </w:r>
      <w:r w:rsidRPr="00C3783C">
        <w:rPr>
          <w:b w:val="0"/>
          <w:sz w:val="28"/>
          <w:szCs w:val="28"/>
        </w:rPr>
        <w:t>строительные конструкции и работы. Сборник 26. Теплоизоляционные работы</w:t>
      </w:r>
    </w:p>
    <w:p w14:paraId="6E0D1705" w14:textId="77777777" w:rsidR="00927B99" w:rsidRPr="00DD79AF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DD79AF">
        <w:rPr>
          <w:b w:val="0"/>
          <w:bCs/>
          <w:sz w:val="28"/>
          <w:szCs w:val="28"/>
        </w:rPr>
        <w:t xml:space="preserve">СП 1.03.01-2019 Отделочные работы / М-во архитектуры и </w:t>
      </w:r>
      <w:proofErr w:type="spellStart"/>
      <w:r w:rsidRPr="00DD79AF">
        <w:rPr>
          <w:b w:val="0"/>
          <w:bCs/>
          <w:sz w:val="28"/>
          <w:szCs w:val="28"/>
        </w:rPr>
        <w:t>стр-ва</w:t>
      </w:r>
      <w:proofErr w:type="spellEnd"/>
      <w:r w:rsidRPr="00DD79AF">
        <w:rPr>
          <w:b w:val="0"/>
          <w:bCs/>
          <w:sz w:val="28"/>
          <w:szCs w:val="28"/>
        </w:rPr>
        <w:t>. – Изд. официальное. – Введен взамен ТКП 45-1.03-311-2018 (33020). – Мн., 2019. – 24 с.</w:t>
      </w:r>
    </w:p>
    <w:p w14:paraId="0738FDE0" w14:textId="77777777" w:rsidR="00927B99" w:rsidRPr="00DD79AF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DD79AF">
        <w:rPr>
          <w:b w:val="0"/>
          <w:bCs/>
          <w:sz w:val="28"/>
          <w:szCs w:val="28"/>
          <w:shd w:val="clear" w:color="auto" w:fill="FFFFFF"/>
        </w:rPr>
        <w:t xml:space="preserve">СН 1.03.01-2019 Возведение строительных конструкций зданий и сооружений / </w:t>
      </w:r>
      <w:r w:rsidRPr="00DD79AF">
        <w:rPr>
          <w:b w:val="0"/>
          <w:bCs/>
          <w:sz w:val="28"/>
          <w:szCs w:val="28"/>
        </w:rPr>
        <w:t xml:space="preserve">М-во архитектуры и </w:t>
      </w:r>
      <w:proofErr w:type="spellStart"/>
      <w:r w:rsidRPr="00DD79AF">
        <w:rPr>
          <w:b w:val="0"/>
          <w:bCs/>
          <w:sz w:val="28"/>
          <w:szCs w:val="28"/>
        </w:rPr>
        <w:t>стр-ва</w:t>
      </w:r>
      <w:proofErr w:type="spellEnd"/>
      <w:r w:rsidRPr="00DD79AF">
        <w:rPr>
          <w:b w:val="0"/>
          <w:bCs/>
          <w:sz w:val="28"/>
          <w:szCs w:val="28"/>
        </w:rPr>
        <w:t>. – Изд. официальное. – Введен взамен ТКП 45-1.03-314-2018 (33020). – Мн., 2019. – 131 с.</w:t>
      </w:r>
    </w:p>
    <w:p w14:paraId="307032F2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Р 1.03.129-2014 Рекомендации по обустройству строительных площадок при строительстве объектов жилищно-гражданского, промышленного и сельскохозяйственного назначения / ОАО «</w:t>
      </w:r>
      <w:proofErr w:type="spellStart"/>
      <w:r w:rsidRPr="00C3783C">
        <w:rPr>
          <w:b w:val="0"/>
          <w:sz w:val="28"/>
          <w:szCs w:val="28"/>
        </w:rPr>
        <w:t>Оргстрой</w:t>
      </w:r>
      <w:proofErr w:type="spellEnd"/>
      <w:r w:rsidRPr="00C3783C">
        <w:rPr>
          <w:b w:val="0"/>
          <w:sz w:val="28"/>
          <w:szCs w:val="28"/>
        </w:rPr>
        <w:t>». – Изд. официальное. – Мн., 2014. – 90 с.</w:t>
      </w:r>
    </w:p>
    <w:p w14:paraId="5B5F4D12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 xml:space="preserve">Типовые решения </w:t>
      </w:r>
      <w:r>
        <w:rPr>
          <w:b w:val="0"/>
          <w:sz w:val="28"/>
          <w:szCs w:val="28"/>
        </w:rPr>
        <w:t xml:space="preserve">типовые решения обустройства строительных </w:t>
      </w:r>
      <w:proofErr w:type="gramStart"/>
      <w:r>
        <w:rPr>
          <w:b w:val="0"/>
          <w:sz w:val="28"/>
          <w:szCs w:val="28"/>
        </w:rPr>
        <w:t>площадок</w:t>
      </w:r>
      <w:r w:rsidRPr="00C3783C">
        <w:rPr>
          <w:b w:val="0"/>
          <w:sz w:val="28"/>
          <w:szCs w:val="28"/>
        </w:rPr>
        <w:t xml:space="preserve"> :</w:t>
      </w:r>
      <w:proofErr w:type="gramEnd"/>
      <w:r w:rsidRPr="00C3783C">
        <w:rPr>
          <w:b w:val="0"/>
          <w:sz w:val="28"/>
          <w:szCs w:val="28"/>
        </w:rPr>
        <w:t xml:space="preserve"> утв. приказом Министерства архитектуры и строительства Республики Беларусь от 28 апреля 2010 № 140 "Об утверждении типовых элементов и решений по организации, обустройству и содержанию строительных площадок". – Мн., 2010. – 12 с.</w:t>
      </w:r>
    </w:p>
    <w:p w14:paraId="721C9F9A" w14:textId="77777777" w:rsidR="00927B99" w:rsidRPr="00DD79AF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>Типовые решения</w:t>
      </w:r>
      <w:r>
        <w:rPr>
          <w:b w:val="0"/>
          <w:sz w:val="28"/>
          <w:szCs w:val="28"/>
        </w:rPr>
        <w:t xml:space="preserve"> организации бытового городка строительной </w:t>
      </w:r>
      <w:proofErr w:type="gramStart"/>
      <w:r>
        <w:rPr>
          <w:b w:val="0"/>
          <w:sz w:val="28"/>
          <w:szCs w:val="28"/>
        </w:rPr>
        <w:t xml:space="preserve">площадки </w:t>
      </w:r>
      <w:r w:rsidRPr="00DD79AF">
        <w:rPr>
          <w:b w:val="0"/>
          <w:sz w:val="28"/>
          <w:szCs w:val="28"/>
        </w:rPr>
        <w:t>:</w:t>
      </w:r>
      <w:proofErr w:type="gramEnd"/>
      <w:r w:rsidRPr="00DD79AF">
        <w:rPr>
          <w:b w:val="0"/>
          <w:sz w:val="28"/>
          <w:szCs w:val="28"/>
        </w:rPr>
        <w:t xml:space="preserve"> утв. приказом Министерства архитектуры и строительства Республики Беларусь от 28 апреля 2010 № 140 "Об утверждении типовых элементов и решений по организации, обустройству и содержанию строительных площадок". – Мн., 2010. – 12 с.</w:t>
      </w:r>
    </w:p>
    <w:p w14:paraId="4F23BEA5" w14:textId="77777777" w:rsidR="00927B99" w:rsidRPr="00DD79AF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 xml:space="preserve">Типовые решения при </w:t>
      </w:r>
      <w:r w:rsidRPr="00DD79AF">
        <w:rPr>
          <w:b w:val="0"/>
          <w:sz w:val="28"/>
          <w:szCs w:val="28"/>
        </w:rPr>
        <w:t>разработке строительных генеральных планов</w:t>
      </w:r>
      <w:r>
        <w:rPr>
          <w:b w:val="0"/>
          <w:sz w:val="28"/>
          <w:szCs w:val="28"/>
        </w:rPr>
        <w:t xml:space="preserve"> </w:t>
      </w:r>
      <w:r w:rsidRPr="00DD79AF">
        <w:rPr>
          <w:b w:val="0"/>
          <w:sz w:val="28"/>
          <w:szCs w:val="28"/>
        </w:rPr>
        <w:t xml:space="preserve">на стадии проекта организации </w:t>
      </w:r>
      <w:proofErr w:type="gramStart"/>
      <w:r w:rsidRPr="00DD79AF">
        <w:rPr>
          <w:b w:val="0"/>
          <w:sz w:val="28"/>
          <w:szCs w:val="28"/>
        </w:rPr>
        <w:t>строительства :</w:t>
      </w:r>
      <w:proofErr w:type="gramEnd"/>
      <w:r w:rsidRPr="00DD79AF">
        <w:rPr>
          <w:b w:val="0"/>
          <w:sz w:val="28"/>
          <w:szCs w:val="28"/>
        </w:rPr>
        <w:t xml:space="preserve"> утв. приказом Министерства архитектуры и строительства Республики Беларусь от 28 апреля 2010 № 140 "Об утверждении типовых элементов и решений по организации, обустройству и содержанию строительных площадок". – Мн., 2010. – 12 с.</w:t>
      </w:r>
    </w:p>
    <w:p w14:paraId="56384576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t xml:space="preserve">ТКП 45-1.03-63-2007 Монтаж зданий. Правила механизации / М-во архитектуры и </w:t>
      </w:r>
      <w:proofErr w:type="spellStart"/>
      <w:r w:rsidRPr="00C3783C">
        <w:rPr>
          <w:b w:val="0"/>
          <w:sz w:val="28"/>
          <w:szCs w:val="28"/>
        </w:rPr>
        <w:t>стр-ва</w:t>
      </w:r>
      <w:proofErr w:type="spellEnd"/>
      <w:r w:rsidRPr="00C3783C">
        <w:rPr>
          <w:b w:val="0"/>
          <w:sz w:val="28"/>
          <w:szCs w:val="28"/>
        </w:rPr>
        <w:t xml:space="preserve">. – Изд. </w:t>
      </w:r>
      <w:proofErr w:type="gramStart"/>
      <w:r w:rsidRPr="00C3783C">
        <w:rPr>
          <w:b w:val="0"/>
          <w:sz w:val="28"/>
          <w:szCs w:val="28"/>
        </w:rPr>
        <w:t>официальное.–</w:t>
      </w:r>
      <w:proofErr w:type="gramEnd"/>
      <w:r w:rsidRPr="00C3783C">
        <w:rPr>
          <w:b w:val="0"/>
          <w:sz w:val="28"/>
          <w:szCs w:val="28"/>
        </w:rPr>
        <w:t xml:space="preserve"> Введен впервые. – Мн., 2008. – 89 с.</w:t>
      </w:r>
    </w:p>
    <w:p w14:paraId="47CDAD0A" w14:textId="77777777" w:rsidR="00927B99" w:rsidRPr="00C3783C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C3783C">
        <w:rPr>
          <w:b w:val="0"/>
          <w:sz w:val="28"/>
          <w:szCs w:val="28"/>
        </w:rPr>
        <w:lastRenderedPageBreak/>
        <w:t xml:space="preserve">ТКП 45-1.03-122-2015 (02250). Нормы продолжительности строительства зданий, сооружений и их комплексов. Основные положения Основные положения / М-во архитектуры и </w:t>
      </w:r>
      <w:proofErr w:type="spellStart"/>
      <w:r w:rsidRPr="00C3783C">
        <w:rPr>
          <w:b w:val="0"/>
          <w:sz w:val="28"/>
          <w:szCs w:val="28"/>
        </w:rPr>
        <w:t>стр-ва</w:t>
      </w:r>
      <w:proofErr w:type="spellEnd"/>
      <w:r w:rsidRPr="00C3783C">
        <w:rPr>
          <w:b w:val="0"/>
          <w:sz w:val="28"/>
          <w:szCs w:val="28"/>
        </w:rPr>
        <w:t xml:space="preserve">. – Изд. </w:t>
      </w:r>
      <w:proofErr w:type="gramStart"/>
      <w:r w:rsidRPr="00C3783C">
        <w:rPr>
          <w:b w:val="0"/>
          <w:sz w:val="28"/>
          <w:szCs w:val="28"/>
        </w:rPr>
        <w:t>официальное.–</w:t>
      </w:r>
      <w:proofErr w:type="gramEnd"/>
      <w:r w:rsidRPr="00C3783C">
        <w:rPr>
          <w:b w:val="0"/>
          <w:sz w:val="28"/>
          <w:szCs w:val="28"/>
        </w:rPr>
        <w:t xml:space="preserve"> Введен взамен ТКП 45-1.03-122-2008. – Мн., 2015. – 15 с.</w:t>
      </w:r>
    </w:p>
    <w:p w14:paraId="3874250F" w14:textId="77777777" w:rsidR="00927B99" w:rsidRPr="0026363D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FF0000"/>
          <w:sz w:val="28"/>
          <w:szCs w:val="28"/>
        </w:rPr>
      </w:pPr>
      <w:r w:rsidRPr="0026363D">
        <w:rPr>
          <w:b w:val="0"/>
          <w:color w:val="FF0000"/>
          <w:sz w:val="28"/>
          <w:szCs w:val="28"/>
        </w:rPr>
        <w:t xml:space="preserve">ТКП 45-1.03-303.2015 Нормы продолжительности строительства жилых домов / М-во архитектуры и </w:t>
      </w:r>
      <w:proofErr w:type="spellStart"/>
      <w:r w:rsidRPr="0026363D">
        <w:rPr>
          <w:b w:val="0"/>
          <w:color w:val="FF0000"/>
          <w:sz w:val="28"/>
          <w:szCs w:val="28"/>
        </w:rPr>
        <w:t>стр-ва</w:t>
      </w:r>
      <w:proofErr w:type="spellEnd"/>
      <w:r w:rsidRPr="0026363D">
        <w:rPr>
          <w:b w:val="0"/>
          <w:color w:val="FF0000"/>
          <w:sz w:val="28"/>
          <w:szCs w:val="28"/>
        </w:rPr>
        <w:t xml:space="preserve">. – Изд. </w:t>
      </w:r>
      <w:proofErr w:type="gramStart"/>
      <w:r w:rsidRPr="0026363D">
        <w:rPr>
          <w:b w:val="0"/>
          <w:color w:val="FF0000"/>
          <w:sz w:val="28"/>
          <w:szCs w:val="28"/>
        </w:rPr>
        <w:t>официальное.–</w:t>
      </w:r>
      <w:proofErr w:type="gramEnd"/>
      <w:r w:rsidRPr="0026363D">
        <w:rPr>
          <w:b w:val="0"/>
          <w:color w:val="FF0000"/>
          <w:sz w:val="28"/>
          <w:szCs w:val="28"/>
        </w:rPr>
        <w:t xml:space="preserve"> Введен впервые (с отменой на территории Республики Беларусь СНиП 1.04.03-85* изд. 1991 г., часть II, раздел 3 «Непроизводственное строительство», подраздел 1* «Жилые здания»). ––Мн., 2016. – 17 с.</w:t>
      </w:r>
    </w:p>
    <w:p w14:paraId="5ABE94C7" w14:textId="77777777" w:rsidR="00927B99" w:rsidRPr="0026363D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FF0000"/>
          <w:sz w:val="28"/>
          <w:szCs w:val="28"/>
        </w:rPr>
      </w:pPr>
      <w:r w:rsidRPr="0026363D">
        <w:rPr>
          <w:rFonts w:eastAsia="Calibri"/>
          <w:b w:val="0"/>
          <w:color w:val="FF0000"/>
          <w:sz w:val="28"/>
          <w:szCs w:val="28"/>
          <w:lang w:eastAsia="en-US"/>
        </w:rPr>
        <w:t xml:space="preserve">ТКП 45-1.03-123-2008. Нормы продолжительности строительства объектов здравоохранения и образования / </w:t>
      </w:r>
      <w:r w:rsidRPr="0026363D">
        <w:rPr>
          <w:b w:val="0"/>
          <w:color w:val="FF0000"/>
          <w:sz w:val="28"/>
          <w:szCs w:val="28"/>
        </w:rPr>
        <w:t xml:space="preserve">М-во архитектуры и </w:t>
      </w:r>
      <w:proofErr w:type="spellStart"/>
      <w:r w:rsidRPr="0026363D">
        <w:rPr>
          <w:b w:val="0"/>
          <w:color w:val="FF0000"/>
          <w:sz w:val="28"/>
          <w:szCs w:val="28"/>
        </w:rPr>
        <w:t>стр-ва</w:t>
      </w:r>
      <w:proofErr w:type="spellEnd"/>
      <w:r w:rsidRPr="0026363D">
        <w:rPr>
          <w:b w:val="0"/>
          <w:color w:val="FF0000"/>
          <w:sz w:val="28"/>
          <w:szCs w:val="28"/>
        </w:rPr>
        <w:t xml:space="preserve">. – Изд. </w:t>
      </w:r>
      <w:proofErr w:type="gramStart"/>
      <w:r w:rsidRPr="0026363D">
        <w:rPr>
          <w:b w:val="0"/>
          <w:color w:val="FF0000"/>
          <w:sz w:val="28"/>
          <w:szCs w:val="28"/>
        </w:rPr>
        <w:t>официальное.–</w:t>
      </w:r>
      <w:proofErr w:type="gramEnd"/>
      <w:r w:rsidRPr="0026363D">
        <w:rPr>
          <w:b w:val="0"/>
          <w:color w:val="FF0000"/>
          <w:sz w:val="28"/>
          <w:szCs w:val="28"/>
        </w:rPr>
        <w:t xml:space="preserve"> Введен впервые (с отменой на территории Республики Беларусь СНиП 1.04.03-85* изд. 1991 г., часть II, раздел 3 «Непроизводственное строительство», подраздел 4* «Просвещение и культура»). ––Мн., 2009. – 29 с.</w:t>
      </w:r>
    </w:p>
    <w:p w14:paraId="5C5E7873" w14:textId="77777777" w:rsidR="00927B99" w:rsidRPr="0026363D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FF0000"/>
          <w:sz w:val="28"/>
          <w:szCs w:val="28"/>
        </w:rPr>
      </w:pPr>
      <w:r w:rsidRPr="0026363D">
        <w:rPr>
          <w:rFonts w:eastAsia="Calibri"/>
          <w:b w:val="0"/>
          <w:color w:val="FF0000"/>
          <w:sz w:val="28"/>
          <w:szCs w:val="28"/>
          <w:lang w:eastAsia="en-US"/>
        </w:rPr>
        <w:t xml:space="preserve">ТКП 45-1.03-124-2008. Нормы продолжительности строительства объектов культуры и спорта / </w:t>
      </w:r>
      <w:r w:rsidRPr="0026363D">
        <w:rPr>
          <w:b w:val="0"/>
          <w:color w:val="FF0000"/>
          <w:sz w:val="28"/>
          <w:szCs w:val="28"/>
        </w:rPr>
        <w:t xml:space="preserve">М-во архитектуры и </w:t>
      </w:r>
      <w:proofErr w:type="spellStart"/>
      <w:r w:rsidRPr="0026363D">
        <w:rPr>
          <w:b w:val="0"/>
          <w:color w:val="FF0000"/>
          <w:sz w:val="28"/>
          <w:szCs w:val="28"/>
        </w:rPr>
        <w:t>стр-ва</w:t>
      </w:r>
      <w:proofErr w:type="spellEnd"/>
      <w:r w:rsidRPr="0026363D">
        <w:rPr>
          <w:b w:val="0"/>
          <w:color w:val="FF0000"/>
          <w:sz w:val="28"/>
          <w:szCs w:val="28"/>
        </w:rPr>
        <w:t xml:space="preserve">. – Изд. </w:t>
      </w:r>
      <w:proofErr w:type="gramStart"/>
      <w:r w:rsidRPr="0026363D">
        <w:rPr>
          <w:b w:val="0"/>
          <w:color w:val="FF0000"/>
          <w:sz w:val="28"/>
          <w:szCs w:val="28"/>
        </w:rPr>
        <w:t>официальное.–</w:t>
      </w:r>
      <w:proofErr w:type="gramEnd"/>
      <w:r w:rsidRPr="0026363D">
        <w:rPr>
          <w:b w:val="0"/>
          <w:color w:val="FF0000"/>
          <w:sz w:val="28"/>
          <w:szCs w:val="28"/>
        </w:rPr>
        <w:t xml:space="preserve"> Введен впервые (с отменой на территории Республики Беларусь СНиП 1.04.03-85* изд. 1991 г., часть II, раздел 3 «Непроизводственное строительство», подраздел 5 «Здравоохранение, физическая культура и социальное обеспечение»). ––Мн., 2009. – 29 с.</w:t>
      </w:r>
    </w:p>
    <w:p w14:paraId="2F3FABAB" w14:textId="77777777" w:rsidR="00927B99" w:rsidRPr="0026363D" w:rsidRDefault="00927B99" w:rsidP="00927B99">
      <w:pPr>
        <w:pStyle w:val="a3"/>
        <w:numPr>
          <w:ilvl w:val="0"/>
          <w:numId w:val="1"/>
        </w:numPr>
        <w:ind w:left="0" w:firstLine="709"/>
        <w:jc w:val="both"/>
        <w:rPr>
          <w:b w:val="0"/>
          <w:color w:val="FF0000"/>
          <w:sz w:val="28"/>
          <w:szCs w:val="28"/>
        </w:rPr>
      </w:pPr>
      <w:r w:rsidRPr="0026363D">
        <w:rPr>
          <w:rFonts w:eastAsia="Calibri"/>
          <w:b w:val="0"/>
          <w:color w:val="FF0000"/>
          <w:sz w:val="28"/>
          <w:szCs w:val="28"/>
          <w:lang w:eastAsia="en-US"/>
        </w:rPr>
        <w:t xml:space="preserve">ТКП 45-1.03-125-2008. Нормы продолжительности строительства объектов агропромышленного комплекса / </w:t>
      </w:r>
      <w:r w:rsidRPr="0026363D">
        <w:rPr>
          <w:b w:val="0"/>
          <w:color w:val="FF0000"/>
          <w:sz w:val="28"/>
          <w:szCs w:val="28"/>
        </w:rPr>
        <w:t xml:space="preserve">М-во архитектуры и </w:t>
      </w:r>
      <w:proofErr w:type="spellStart"/>
      <w:r w:rsidRPr="0026363D">
        <w:rPr>
          <w:b w:val="0"/>
          <w:color w:val="FF0000"/>
          <w:sz w:val="28"/>
          <w:szCs w:val="28"/>
        </w:rPr>
        <w:t>стр-ва</w:t>
      </w:r>
      <w:proofErr w:type="spellEnd"/>
      <w:r w:rsidRPr="0026363D">
        <w:rPr>
          <w:b w:val="0"/>
          <w:color w:val="FF0000"/>
          <w:sz w:val="28"/>
          <w:szCs w:val="28"/>
        </w:rPr>
        <w:t xml:space="preserve">. – Изд. </w:t>
      </w:r>
      <w:proofErr w:type="gramStart"/>
      <w:r w:rsidRPr="0026363D">
        <w:rPr>
          <w:b w:val="0"/>
          <w:color w:val="FF0000"/>
          <w:sz w:val="28"/>
          <w:szCs w:val="28"/>
        </w:rPr>
        <w:t>официальное.–</w:t>
      </w:r>
      <w:proofErr w:type="gramEnd"/>
      <w:r w:rsidRPr="0026363D">
        <w:rPr>
          <w:b w:val="0"/>
          <w:color w:val="FF0000"/>
          <w:sz w:val="28"/>
          <w:szCs w:val="28"/>
        </w:rPr>
        <w:t xml:space="preserve"> Введен впервые (с отменой на территории Республики Беларусь СНиП 1.04.03-85* изд. 1991 г., часть II, раздел 3 «Непроизводственное строительство»). ––Мн., 2009. – 59 с.</w:t>
      </w:r>
    </w:p>
    <w:p w14:paraId="7113112F" w14:textId="77777777" w:rsidR="000005FD" w:rsidRDefault="00927B99" w:rsidP="00360B21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0005FD">
        <w:rPr>
          <w:b w:val="0"/>
          <w:sz w:val="28"/>
          <w:szCs w:val="28"/>
        </w:rPr>
        <w:t xml:space="preserve">ТКП 45-1.07-161.2009 Организация строительного производства / М-во архитектуры и </w:t>
      </w:r>
      <w:proofErr w:type="spellStart"/>
      <w:r w:rsidRPr="000005FD">
        <w:rPr>
          <w:b w:val="0"/>
          <w:sz w:val="28"/>
          <w:szCs w:val="28"/>
        </w:rPr>
        <w:t>стр-ва</w:t>
      </w:r>
      <w:proofErr w:type="spellEnd"/>
      <w:r w:rsidRPr="000005FD">
        <w:rPr>
          <w:b w:val="0"/>
          <w:sz w:val="28"/>
          <w:szCs w:val="28"/>
        </w:rPr>
        <w:t xml:space="preserve">. – Изд. </w:t>
      </w:r>
      <w:proofErr w:type="gramStart"/>
      <w:r w:rsidRPr="000005FD">
        <w:rPr>
          <w:b w:val="0"/>
          <w:sz w:val="28"/>
          <w:szCs w:val="28"/>
        </w:rPr>
        <w:t>официальное.–</w:t>
      </w:r>
      <w:proofErr w:type="gramEnd"/>
      <w:r w:rsidRPr="000005FD">
        <w:rPr>
          <w:b w:val="0"/>
          <w:sz w:val="28"/>
          <w:szCs w:val="28"/>
        </w:rPr>
        <w:t>Введен впервые (с отменой СНиП 3.01.01-85*). – Мн., 2010. – 47 с.</w:t>
      </w:r>
    </w:p>
    <w:p w14:paraId="74AC575E" w14:textId="494FF190" w:rsidR="000005FD" w:rsidRDefault="000005FD" w:rsidP="000005FD">
      <w:pPr>
        <w:pStyle w:val="a3"/>
        <w:ind w:left="360"/>
        <w:jc w:val="both"/>
        <w:rPr>
          <w:b w:val="0"/>
          <w:sz w:val="28"/>
          <w:szCs w:val="28"/>
        </w:rPr>
      </w:pPr>
    </w:p>
    <w:p w14:paraId="1AF30100" w14:textId="1FACD6E3" w:rsidR="000005FD" w:rsidRDefault="000005FD" w:rsidP="000005FD">
      <w:pPr>
        <w:pStyle w:val="a3"/>
        <w:ind w:left="360"/>
        <w:rPr>
          <w:bCs/>
          <w:sz w:val="28"/>
          <w:szCs w:val="28"/>
        </w:rPr>
      </w:pPr>
      <w:r w:rsidRPr="000005FD">
        <w:rPr>
          <w:bCs/>
          <w:sz w:val="28"/>
          <w:szCs w:val="28"/>
        </w:rPr>
        <w:t>Ресурсы</w:t>
      </w:r>
      <w:r>
        <w:rPr>
          <w:bCs/>
          <w:sz w:val="28"/>
          <w:szCs w:val="28"/>
        </w:rPr>
        <w:t xml:space="preserve"> </w:t>
      </w:r>
      <w:r w:rsidRPr="000005FD">
        <w:rPr>
          <w:bCs/>
          <w:sz w:val="28"/>
          <w:szCs w:val="28"/>
        </w:rPr>
        <w:t>удаленного</w:t>
      </w:r>
      <w:r>
        <w:rPr>
          <w:bCs/>
          <w:sz w:val="28"/>
          <w:szCs w:val="28"/>
        </w:rPr>
        <w:t xml:space="preserve"> </w:t>
      </w:r>
      <w:r w:rsidRPr="000005FD">
        <w:rPr>
          <w:bCs/>
          <w:sz w:val="28"/>
          <w:szCs w:val="28"/>
        </w:rPr>
        <w:t>доступа</w:t>
      </w:r>
    </w:p>
    <w:p w14:paraId="44BC8620" w14:textId="77777777" w:rsidR="000005FD" w:rsidRDefault="000005FD" w:rsidP="000005FD">
      <w:pPr>
        <w:pStyle w:val="a3"/>
        <w:ind w:left="360"/>
        <w:rPr>
          <w:b w:val="0"/>
          <w:sz w:val="28"/>
          <w:szCs w:val="28"/>
        </w:rPr>
      </w:pPr>
    </w:p>
    <w:p w14:paraId="2C731E2D" w14:textId="12A097CE" w:rsidR="00927B99" w:rsidRPr="000005FD" w:rsidRDefault="00927B99" w:rsidP="00360B21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0005FD">
        <w:rPr>
          <w:b w:val="0"/>
          <w:sz w:val="28"/>
          <w:szCs w:val="28"/>
        </w:rPr>
        <w:t>Грабарь, Е. А. Организация строительного производства</w:t>
      </w:r>
      <w:r w:rsidR="000005FD" w:rsidRPr="000005FD">
        <w:rPr>
          <w:b w:val="0"/>
          <w:sz w:val="28"/>
          <w:szCs w:val="28"/>
        </w:rPr>
        <w:t xml:space="preserve"> [Электронный ресурс] / Архитектурно-строительное отделение. – Гомель, 2019. – Режим </w:t>
      </w:r>
      <w:proofErr w:type="gramStart"/>
      <w:r w:rsidR="000005FD" w:rsidRPr="000005FD">
        <w:rPr>
          <w:b w:val="0"/>
          <w:sz w:val="28"/>
          <w:szCs w:val="28"/>
        </w:rPr>
        <w:t>доступа :</w:t>
      </w:r>
      <w:proofErr w:type="gramEnd"/>
      <w:r w:rsidR="000005FD" w:rsidRPr="000005FD">
        <w:rPr>
          <w:b w:val="0"/>
          <w:sz w:val="28"/>
          <w:szCs w:val="28"/>
        </w:rPr>
        <w:t xml:space="preserve"> </w:t>
      </w:r>
      <w:hyperlink r:id="rId6" w:history="1">
        <w:r w:rsidR="000005FD" w:rsidRPr="000005FD">
          <w:rPr>
            <w:rStyle w:val="a5"/>
            <w:b w:val="0"/>
            <w:sz w:val="28"/>
            <w:szCs w:val="28"/>
          </w:rPr>
          <w:t>https://tosp.by/osp/</w:t>
        </w:r>
      </w:hyperlink>
      <w:r w:rsidR="000005FD" w:rsidRPr="000005FD">
        <w:rPr>
          <w:b w:val="0"/>
          <w:sz w:val="28"/>
          <w:szCs w:val="28"/>
        </w:rPr>
        <w:t xml:space="preserve">. – Дата </w:t>
      </w:r>
      <w:proofErr w:type="gramStart"/>
      <w:r w:rsidR="000005FD" w:rsidRPr="000005FD">
        <w:rPr>
          <w:b w:val="0"/>
          <w:sz w:val="28"/>
          <w:szCs w:val="28"/>
        </w:rPr>
        <w:t>доступа :</w:t>
      </w:r>
      <w:proofErr w:type="gramEnd"/>
      <w:r w:rsidR="000005FD" w:rsidRPr="000005FD">
        <w:rPr>
          <w:b w:val="0"/>
          <w:sz w:val="28"/>
          <w:szCs w:val="28"/>
        </w:rPr>
        <w:t xml:space="preserve"> 25.01.2019.</w:t>
      </w:r>
    </w:p>
    <w:sectPr w:rsidR="00927B99" w:rsidRPr="0000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91722"/>
    <w:multiLevelType w:val="hybridMultilevel"/>
    <w:tmpl w:val="97D6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9"/>
    <w:rsid w:val="000005FD"/>
    <w:rsid w:val="000677F9"/>
    <w:rsid w:val="0026363D"/>
    <w:rsid w:val="00927B99"/>
    <w:rsid w:val="00B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3C2A"/>
  <w15:chartTrackingRefBased/>
  <w15:docId w15:val="{D6BE43B4-F8B8-4B92-8BF5-08EF506F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7B99"/>
    <w:pPr>
      <w:ind w:firstLine="0"/>
      <w:jc w:val="left"/>
    </w:pPr>
    <w:rPr>
      <w:rFonts w:eastAsia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27B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0005F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sp.by/os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9BD3-34C0-427F-A833-69C0E13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Grabar</dc:creator>
  <cp:keywords/>
  <dc:description/>
  <cp:lastModifiedBy>Elena Grabar</cp:lastModifiedBy>
  <cp:revision>3</cp:revision>
  <dcterms:created xsi:type="dcterms:W3CDTF">2020-12-17T14:00:00Z</dcterms:created>
  <dcterms:modified xsi:type="dcterms:W3CDTF">2020-12-23T07:02:00Z</dcterms:modified>
</cp:coreProperties>
</file>