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D0B2" w14:textId="77777777" w:rsidR="00DE1886" w:rsidRPr="00CD71DD" w:rsidRDefault="00DE1886" w:rsidP="00DE1886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562159">
        <w:rPr>
          <w:rFonts w:ascii="Times New Roman" w:hAnsi="Times New Roman" w:cs="Times New Roman"/>
          <w:iCs/>
          <w:sz w:val="24"/>
          <w:szCs w:val="24"/>
          <w:highlight w:val="yellow"/>
        </w:rPr>
        <w:t>Технологическая карта разрабатывается согласно: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71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ТКП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45-1.01-159-2009 Строительство. ТЕХНОЛОГИЧЕСКАЯ ДОКУМЕНТАЦИЯ ПРИ ПРОИЗВОДСТВЕ СТРОИТЕЛЬНО-МОНТАЖНЫХ РАБОТ. Состав, порядок разработки, согласования  и утверждения технологических карт</w:t>
      </w:r>
    </w:p>
    <w:p w14:paraId="35BC1801" w14:textId="77777777" w:rsidR="00DE1886" w:rsidRDefault="00DE1886" w:rsidP="00DE1886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CD71DD">
          <w:rPr>
            <w:rStyle w:val="a3"/>
            <w:rFonts w:ascii="Times New Roman" w:hAnsi="Times New Roman" w:cs="Times New Roman"/>
          </w:rPr>
          <w:t>http://brest</w:t>
        </w:r>
        <w:r w:rsidRPr="00CD71DD">
          <w:rPr>
            <w:rStyle w:val="a3"/>
            <w:rFonts w:ascii="Times New Roman" w:hAnsi="Times New Roman" w:cs="Times New Roman"/>
          </w:rPr>
          <w:t>e</w:t>
        </w:r>
        <w:r w:rsidRPr="00CD71DD">
          <w:rPr>
            <w:rStyle w:val="a3"/>
            <w:rFonts w:ascii="Times New Roman" w:hAnsi="Times New Roman" w:cs="Times New Roman"/>
          </w:rPr>
          <w:t>g.com/library/ntd/719-tkp-45-101-159-2009-02250.html</w:t>
        </w:r>
      </w:hyperlink>
    </w:p>
    <w:p w14:paraId="0BF1A1F4" w14:textId="77777777" w:rsidR="00DE1886" w:rsidRDefault="00DE1886" w:rsidP="00DE18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4FDEBAF9" w14:textId="77777777" w:rsidR="00DE1886" w:rsidRPr="00CD71DD" w:rsidRDefault="00DE1886" w:rsidP="00DE188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6215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Техника безопасности и охрана труда ведется в соответствии 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b/>
          <w:iCs/>
          <w:sz w:val="24"/>
          <w:szCs w:val="24"/>
        </w:rPr>
        <w:t>ТКП 45-1.03-44-2006 Безопасность труда в строительстве. Строительное производство</w:t>
      </w:r>
    </w:p>
    <w:p w14:paraId="2EB7B82D" w14:textId="77777777" w:rsidR="00DE1886" w:rsidRDefault="00DE1886" w:rsidP="00DE188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hyperlink r:id="rId5" w:history="1">
        <w:r w:rsidRPr="00206A64">
          <w:rPr>
            <w:rStyle w:val="a3"/>
          </w:rPr>
          <w:t>https://www.studmed.ru/view/tkp-45-103-44-2006-bezopasnost-truda-v-stroitelstve-stroitelnoe-proizvodstvo_2428d6459c4.html</w:t>
        </w:r>
      </w:hyperlink>
    </w:p>
    <w:p w14:paraId="59216865" w14:textId="77777777" w:rsidR="00DE1886" w:rsidRDefault="00DE1886" w:rsidP="00DE18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AEC08E" w14:textId="77777777" w:rsidR="00DE1886" w:rsidRDefault="00DE1886" w:rsidP="00DE18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03D579" w14:textId="77777777" w:rsidR="00261463" w:rsidRPr="00261463" w:rsidRDefault="00261463" w:rsidP="002614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ТКП 45-1.03-311-2018 ОТДЕЛОЧНЫЕ РАБОТЫ</w:t>
      </w:r>
    </w:p>
    <w:p w14:paraId="6721463E" w14:textId="77777777" w:rsidR="00753372" w:rsidRPr="00EA1329" w:rsidRDefault="002A1EBA" w:rsidP="00EA132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B2174">
        <w:rPr>
          <w:rFonts w:ascii="Arial" w:hAnsi="Arial" w:cs="Arial"/>
          <w:b/>
          <w:bCs/>
          <w:color w:val="000000"/>
          <w:highlight w:val="yellow"/>
        </w:rPr>
        <w:t>3 Общие положения</w:t>
      </w:r>
      <w:r w:rsidRPr="002A1EBA">
        <w:rPr>
          <w:rFonts w:ascii="Arial" w:hAnsi="Arial" w:cs="Arial"/>
          <w:b/>
          <w:bCs/>
          <w:color w:val="000000"/>
        </w:rPr>
        <w:br/>
      </w:r>
      <w:r w:rsidRPr="002A1EBA">
        <w:rPr>
          <w:rFonts w:ascii="Arial" w:hAnsi="Arial" w:cs="Arial"/>
          <w:b/>
          <w:bCs/>
          <w:color w:val="000000"/>
          <w:sz w:val="20"/>
          <w:szCs w:val="20"/>
        </w:rPr>
        <w:t xml:space="preserve">3.1 </w:t>
      </w:r>
      <w:r w:rsidRPr="002A1EBA">
        <w:rPr>
          <w:rFonts w:ascii="Arial" w:hAnsi="Arial" w:cs="Arial"/>
          <w:color w:val="000000"/>
          <w:sz w:val="20"/>
          <w:szCs w:val="20"/>
        </w:rPr>
        <w:t>Настоящий технический кодекс устанавливает основные требования к выполнению следующих</w:t>
      </w:r>
      <w:r w:rsidRPr="002A1EBA">
        <w:rPr>
          <w:rFonts w:ascii="Arial" w:hAnsi="Arial" w:cs="Arial"/>
          <w:color w:val="000000"/>
          <w:sz w:val="20"/>
          <w:szCs w:val="20"/>
        </w:rPr>
        <w:br/>
        <w:t>отделочных работ: штукатурных и малярных (высококачественное, улучшенное и простое покрытия)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EBA">
        <w:rPr>
          <w:rFonts w:ascii="Arial" w:hAnsi="Arial" w:cs="Arial"/>
          <w:color w:val="000000"/>
          <w:sz w:val="20"/>
          <w:szCs w:val="20"/>
        </w:rPr>
        <w:t>внутри и снаружи здания (улучшенное и простое покрытия), облицовочных, обойных, стекольных работ</w:t>
      </w:r>
      <w:r w:rsidR="007533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EBA">
        <w:rPr>
          <w:rFonts w:ascii="Arial" w:hAnsi="Arial" w:cs="Arial"/>
          <w:color w:val="000000"/>
          <w:sz w:val="20"/>
          <w:szCs w:val="20"/>
        </w:rPr>
        <w:t>и работ по устройству полов.</w:t>
      </w:r>
      <w:r w:rsidRPr="002A1EBA">
        <w:rPr>
          <w:rFonts w:ascii="Arial" w:hAnsi="Arial" w:cs="Arial"/>
          <w:color w:val="000000"/>
          <w:sz w:val="20"/>
          <w:szCs w:val="20"/>
        </w:rPr>
        <w:br/>
      </w:r>
      <w:r w:rsidRPr="002A1EBA">
        <w:rPr>
          <w:rFonts w:ascii="Arial" w:hAnsi="Arial" w:cs="Arial"/>
          <w:b/>
          <w:bCs/>
          <w:color w:val="000000"/>
          <w:sz w:val="20"/>
          <w:szCs w:val="20"/>
        </w:rPr>
        <w:t xml:space="preserve">3.2 </w:t>
      </w:r>
      <w:r w:rsidRPr="002A1EBA">
        <w:rPr>
          <w:rFonts w:ascii="Arial" w:hAnsi="Arial" w:cs="Arial"/>
          <w:color w:val="000000"/>
          <w:sz w:val="20"/>
          <w:szCs w:val="20"/>
        </w:rPr>
        <w:t>Выполнение отделочных работ и устройство полов следует осуществлять в соответствии</w:t>
      </w:r>
      <w:r w:rsidRPr="002A1EBA">
        <w:rPr>
          <w:rFonts w:ascii="Arial" w:hAnsi="Arial" w:cs="Arial"/>
          <w:color w:val="000000"/>
          <w:sz w:val="20"/>
          <w:szCs w:val="20"/>
        </w:rPr>
        <w:br/>
        <w:t>с проектной документацией и требованиями настоящего технического кодекса.</w:t>
      </w:r>
      <w:r w:rsidRPr="002A1EBA">
        <w:rPr>
          <w:rFonts w:ascii="Arial" w:hAnsi="Arial" w:cs="Arial"/>
          <w:color w:val="000000"/>
          <w:sz w:val="20"/>
          <w:szCs w:val="20"/>
        </w:rPr>
        <w:br/>
      </w:r>
      <w:r w:rsidRPr="002A1EBA">
        <w:rPr>
          <w:rFonts w:ascii="Arial" w:hAnsi="Arial" w:cs="Arial"/>
          <w:b/>
          <w:bCs/>
          <w:color w:val="000000"/>
          <w:sz w:val="20"/>
          <w:szCs w:val="20"/>
        </w:rPr>
        <w:t xml:space="preserve">3.3 </w:t>
      </w:r>
      <w:r w:rsidRPr="002A1EBA">
        <w:rPr>
          <w:rFonts w:ascii="Arial" w:hAnsi="Arial" w:cs="Arial"/>
          <w:color w:val="000000"/>
          <w:sz w:val="20"/>
          <w:szCs w:val="20"/>
        </w:rPr>
        <w:t>Отделочные работы и работы по устройству полов выполняются по проекту производства</w:t>
      </w:r>
      <w:r w:rsidRPr="002A1EBA">
        <w:rPr>
          <w:rFonts w:ascii="Arial" w:hAnsi="Arial" w:cs="Arial"/>
          <w:color w:val="000000"/>
          <w:sz w:val="20"/>
          <w:szCs w:val="20"/>
        </w:rPr>
        <w:br/>
        <w:t>работ, разработанному в соответствии с ТКП 45-1.03-161, по технологическим картам на выполнение</w:t>
      </w:r>
      <w:r w:rsidR="007533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EBA">
        <w:rPr>
          <w:rFonts w:ascii="Arial" w:hAnsi="Arial" w:cs="Arial"/>
          <w:color w:val="000000"/>
          <w:sz w:val="20"/>
          <w:szCs w:val="20"/>
        </w:rPr>
        <w:t>отдельных видов работ.</w:t>
      </w:r>
      <w:r w:rsidRPr="002A1EBA">
        <w:rPr>
          <w:rFonts w:ascii="Arial" w:hAnsi="Arial" w:cs="Arial"/>
          <w:color w:val="000000"/>
          <w:sz w:val="20"/>
          <w:szCs w:val="20"/>
        </w:rPr>
        <w:br/>
      </w:r>
      <w:r w:rsidRPr="002A1EBA">
        <w:rPr>
          <w:rFonts w:ascii="Arial" w:hAnsi="Arial" w:cs="Arial"/>
          <w:b/>
          <w:bCs/>
          <w:color w:val="000000"/>
          <w:sz w:val="20"/>
          <w:szCs w:val="20"/>
        </w:rPr>
        <w:t xml:space="preserve">3.10 </w:t>
      </w:r>
      <w:r w:rsidRPr="002A1EBA">
        <w:rPr>
          <w:rFonts w:ascii="Arial" w:hAnsi="Arial" w:cs="Arial"/>
          <w:color w:val="000000"/>
          <w:sz w:val="20"/>
          <w:szCs w:val="20"/>
        </w:rPr>
        <w:t>Отделочные работы и устройство полов следует выполнять после завершения следующих</w:t>
      </w:r>
      <w:r w:rsidRPr="002A1EBA">
        <w:rPr>
          <w:rFonts w:ascii="Arial" w:hAnsi="Arial" w:cs="Arial"/>
          <w:color w:val="000000"/>
          <w:sz w:val="20"/>
          <w:szCs w:val="20"/>
        </w:rPr>
        <w:br/>
        <w:t>видов работ: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устройства кровли с деталями и примыканиями и (или) защиты отделываемых помещений</w:t>
      </w:r>
      <w:r w:rsidRPr="002A1EBA">
        <w:rPr>
          <w:rFonts w:ascii="Arial" w:hAnsi="Arial" w:cs="Arial"/>
          <w:color w:val="000000"/>
          <w:sz w:val="20"/>
          <w:szCs w:val="20"/>
        </w:rPr>
        <w:br/>
        <w:t>от атмосферных осадков;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заполнения и герметизации швов между ограждающими конструкциями;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установки оконных, дверных и балконных блоков, заделки и изоляции стыков их сопряжения</w:t>
      </w:r>
      <w:r w:rsidRPr="002A1EBA">
        <w:rPr>
          <w:rFonts w:ascii="Arial" w:hAnsi="Arial" w:cs="Arial"/>
          <w:color w:val="000000"/>
          <w:sz w:val="20"/>
          <w:szCs w:val="20"/>
        </w:rPr>
        <w:br/>
        <w:t>с ограждающими конструкциями;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остекления оконных проемов;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устройства гидро-, звуко-, теплоизоляции и выравнивающих стяжек перекрытий;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устройства пола на балконах и лоджиях;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прокладки электрических и слаботочных проводов;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установки закладных изделий, монтажа и проведения испытаний инженерных систем.</w:t>
      </w:r>
      <w:r w:rsidRPr="002A1EBA">
        <w:rPr>
          <w:rFonts w:ascii="Arial" w:hAnsi="Arial" w:cs="Arial"/>
          <w:color w:val="000000"/>
          <w:sz w:val="20"/>
          <w:szCs w:val="20"/>
        </w:rPr>
        <w:br/>
        <w:t>Санитарно-технические приборы до начала монтажа должны быть окрашены с тыльной стороны,</w:t>
      </w:r>
      <w:r w:rsidRPr="002A1EBA">
        <w:rPr>
          <w:rFonts w:ascii="Arial" w:hAnsi="Arial" w:cs="Arial"/>
          <w:color w:val="000000"/>
          <w:sz w:val="20"/>
          <w:szCs w:val="20"/>
        </w:rPr>
        <w:br/>
        <w:t>а поверхности стен в местах их установки — оштукатурены, облицованы или окрашены.</w:t>
      </w:r>
      <w:r w:rsidRPr="002A1EBA">
        <w:rPr>
          <w:rFonts w:ascii="Arial" w:hAnsi="Arial" w:cs="Arial"/>
          <w:color w:val="000000"/>
          <w:sz w:val="20"/>
          <w:szCs w:val="20"/>
        </w:rPr>
        <w:br/>
        <w:t>Кирпичные парапеты, вентиляционные шахты, надстройки лестниц должны быть оштукатурены</w:t>
      </w:r>
      <w:r w:rsidRPr="002A1EBA">
        <w:rPr>
          <w:rFonts w:ascii="Arial" w:hAnsi="Arial" w:cs="Arial"/>
          <w:color w:val="000000"/>
          <w:sz w:val="20"/>
          <w:szCs w:val="20"/>
        </w:rPr>
        <w:br/>
        <w:t>до устройства примыканий рулонной кровли.</w:t>
      </w:r>
      <w:r w:rsidRPr="002A1EBA">
        <w:rPr>
          <w:rFonts w:ascii="Arial" w:hAnsi="Arial" w:cs="Arial"/>
          <w:color w:val="000000"/>
          <w:sz w:val="20"/>
          <w:szCs w:val="20"/>
        </w:rPr>
        <w:br/>
        <w:t>Заделку стыков, монтажных и технологических отверстий в перекрытиях следует выполнять</w:t>
      </w:r>
      <w:r w:rsidRPr="002A1EBA">
        <w:rPr>
          <w:rFonts w:ascii="Arial" w:hAnsi="Arial" w:cs="Arial"/>
          <w:color w:val="000000"/>
          <w:sz w:val="20"/>
          <w:szCs w:val="20"/>
        </w:rPr>
        <w:br/>
        <w:t>строительным раствором марки в соответствии с проектной документацией, но не ниже М150, заподлицо с поверхностью плит перекрытия.</w:t>
      </w:r>
      <w:r w:rsidRPr="002A1EBA">
        <w:rPr>
          <w:rFonts w:ascii="Arial" w:hAnsi="Arial" w:cs="Arial"/>
          <w:color w:val="000000"/>
          <w:sz w:val="20"/>
          <w:szCs w:val="20"/>
        </w:rPr>
        <w:br/>
      </w:r>
      <w:r w:rsidRPr="002A1EBA">
        <w:rPr>
          <w:rFonts w:ascii="Arial" w:hAnsi="Arial" w:cs="Arial"/>
          <w:b/>
          <w:bCs/>
          <w:color w:val="000000"/>
          <w:sz w:val="20"/>
          <w:szCs w:val="20"/>
        </w:rPr>
        <w:t xml:space="preserve">3.11 </w:t>
      </w:r>
      <w:r w:rsidRPr="002A1EBA">
        <w:rPr>
          <w:rFonts w:ascii="Arial" w:hAnsi="Arial" w:cs="Arial"/>
          <w:color w:val="000000"/>
          <w:sz w:val="20"/>
          <w:szCs w:val="20"/>
        </w:rPr>
        <w:t>До начала отделочных работ снаружи здания должны быть дополнительно выполнены следующие работы: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наружная гидроизоляция;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установка всех держателей водосточных труб;</w:t>
      </w:r>
      <w:r w:rsidRPr="002A1EBA">
        <w:rPr>
          <w:rFonts w:ascii="Arial" w:hAnsi="Arial" w:cs="Arial"/>
          <w:color w:val="000000"/>
          <w:sz w:val="20"/>
          <w:szCs w:val="20"/>
        </w:rPr>
        <w:br/>
        <w:t>— установка пожарных лестниц.</w:t>
      </w:r>
      <w:r w:rsidRPr="002A1EBA">
        <w:rPr>
          <w:rFonts w:ascii="Arial" w:hAnsi="Arial" w:cs="Arial"/>
          <w:color w:val="000000"/>
          <w:sz w:val="20"/>
          <w:szCs w:val="20"/>
        </w:rPr>
        <w:br/>
      </w:r>
      <w:r w:rsidRPr="002A1EBA">
        <w:rPr>
          <w:rFonts w:ascii="Arial" w:hAnsi="Arial" w:cs="Arial"/>
          <w:b/>
          <w:bCs/>
          <w:color w:val="000000"/>
          <w:sz w:val="20"/>
          <w:szCs w:val="20"/>
        </w:rPr>
        <w:t xml:space="preserve">3.12 </w:t>
      </w:r>
      <w:r w:rsidRPr="002A1EBA">
        <w:rPr>
          <w:rFonts w:ascii="Arial" w:hAnsi="Arial" w:cs="Arial"/>
          <w:color w:val="000000"/>
          <w:sz w:val="20"/>
          <w:szCs w:val="20"/>
        </w:rPr>
        <w:t>Отделочные работы снаружи здания следует производить при температуре окружающего</w:t>
      </w:r>
      <w:r w:rsidRPr="002A1EBA">
        <w:rPr>
          <w:rFonts w:ascii="Arial" w:hAnsi="Arial" w:cs="Arial"/>
          <w:color w:val="000000"/>
          <w:sz w:val="20"/>
          <w:szCs w:val="20"/>
        </w:rPr>
        <w:br/>
        <w:t xml:space="preserve">воздуха и основания не ниже 5 </w:t>
      </w:r>
      <w:r w:rsidRPr="002A1EBA">
        <w:rPr>
          <w:rFonts w:ascii="Symbol" w:hAnsi="Symbol"/>
          <w:color w:val="000000"/>
          <w:sz w:val="20"/>
          <w:szCs w:val="20"/>
        </w:rPr>
        <w:sym w:font="Symbol" w:char="F0B0"/>
      </w:r>
      <w:r w:rsidRPr="002A1EBA">
        <w:rPr>
          <w:rFonts w:ascii="Arial" w:hAnsi="Arial" w:cs="Arial"/>
          <w:color w:val="000000"/>
          <w:sz w:val="20"/>
          <w:szCs w:val="20"/>
        </w:rPr>
        <w:t>С.</w:t>
      </w:r>
      <w:r w:rsidRPr="002A1EBA">
        <w:br/>
      </w:r>
      <w:r w:rsidR="00753372" w:rsidRPr="00753372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4 Штукатурные работы</w:t>
      </w:r>
      <w:r w:rsidR="00753372" w:rsidRPr="00753372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753372"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4.1 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строительных растворов для штукатурных работ необходимо подбирать с учетом назначения здания, условий окружающей среды, температурно-влажностных условий эксплуатации, а также с учетом качества и состояния основания, вида и фактуры штукатурки, свойств штукатурной смеси.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3372"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4.2 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штукатурного покрытия (простое, улучшенное и высококачественное) должен быть указан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проектной документации в зависимости от назначения зданий, количества выполняемых операций</w:t>
      </w:r>
      <w:r w:rsid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требований, предъявляемых к отделочным работам.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3372"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4.3 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слоев штукатурного покрытия, толщину штукатурного покрытия и каждого слоя,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выполненного с применением сухих смесей, принимают в соответствии с проектной и технологической документацией.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3372"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4.4 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производстве штукатурных работ следует соблюдать требования, приведенные в таблице.</w:t>
      </w:r>
      <w:r w:rsidR="00753372"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1980"/>
      </w:tblGrid>
      <w:tr w:rsidR="00753372" w:rsidRPr="00753372" w14:paraId="15BD1E8F" w14:textId="77777777" w:rsidTr="00753372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96B6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показателя качества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3F4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Значение</w:t>
            </w:r>
            <w:r w:rsidR="00EA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мм</w:t>
            </w:r>
          </w:p>
        </w:tc>
      </w:tr>
      <w:tr w:rsidR="00753372" w:rsidRPr="00753372" w14:paraId="2681E61C" w14:textId="77777777" w:rsidTr="00753372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22F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Толщина однослойного штукатурного покрытия, не более: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гипсовых растворных смесей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других видов растворных смесей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B53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</w:t>
            </w:r>
          </w:p>
        </w:tc>
      </w:tr>
      <w:tr w:rsidR="00753372" w:rsidRPr="00753372" w14:paraId="03789578" w14:textId="77777777" w:rsidTr="00753372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A89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Толщина каждого слоя при устройстве многослойного штукатурного покрытия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без полимерных добавок, не более: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первый слой (</w:t>
            </w:r>
            <w:proofErr w:type="spellStart"/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обрызг</w:t>
            </w:r>
            <w:proofErr w:type="spellEnd"/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каменным и бетонным основаниям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55DB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</w:tr>
    </w:tbl>
    <w:p w14:paraId="440AC714" w14:textId="77777777" w:rsidR="00EA1329" w:rsidRDefault="00753372" w:rsidP="007533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4.6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Штукатурное покрытие внутри и снаружи здания следует предохранять от повреждений, намокания, замерзания и </w:t>
      </w:r>
      <w:proofErr w:type="spellStart"/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пересушивания</w:t>
      </w:r>
      <w:proofErr w:type="spellEnd"/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Нагрев при высыхании штукатурного покрытия выше 23 </w:t>
      </w:r>
      <w:r w:rsidRPr="007533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0"/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сквозное проветривание не допускаются.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4.7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производстве штукатурных работ при температуре окружающего воздуха 23 </w:t>
      </w:r>
      <w:r w:rsidRPr="007533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0"/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 выше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основания должны увлажняться.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4.8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Трещины на поверхности штукатурного покрытия, кроме усадочных шириной не более 0,2 мм,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допускаются. Поверхность штукатурного покрытия должна быть гладкой, без следов затирочного</w:t>
      </w:r>
      <w:r w:rsid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инструмента и потеков раствора.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4.9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Штукатурное покрытие внутри здания должно отвечать требованиям, приведенным в таблице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3"/>
        <w:gridCol w:w="952"/>
        <w:gridCol w:w="1304"/>
        <w:gridCol w:w="2016"/>
      </w:tblGrid>
      <w:tr w:rsidR="00EA1329" w:rsidRPr="00753372" w14:paraId="48BEDAC9" w14:textId="77777777" w:rsidTr="00EA1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3BA" w14:textId="77777777" w:rsidR="00EA1329" w:rsidRPr="00753372" w:rsidRDefault="00EA1329" w:rsidP="00EA13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221" w14:textId="77777777" w:rsidR="00EA1329" w:rsidRPr="00753372" w:rsidRDefault="00EA1329" w:rsidP="00F33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3B1" w14:textId="77777777" w:rsidR="00EA1329" w:rsidRPr="00753372" w:rsidRDefault="00EA1329" w:rsidP="00F33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6FC" w14:textId="77777777" w:rsidR="00EA1329" w:rsidRPr="00753372" w:rsidRDefault="00EA1329" w:rsidP="00F33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высококачественного</w:t>
            </w:r>
          </w:p>
        </w:tc>
      </w:tr>
      <w:tr w:rsidR="00753372" w:rsidRPr="00753372" w14:paraId="549F16D3" w14:textId="77777777" w:rsidTr="00EA1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37AB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от вертикальности поверхности,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мм, не более: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всю высоту помещения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1 м высоты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957C" w14:textId="77777777" w:rsidR="00EA1329" w:rsidRDefault="00EA1329" w:rsidP="00753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9835AEA" w14:textId="77777777" w:rsidR="00EA1329" w:rsidRDefault="00EA1329" w:rsidP="00753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F438491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AC67" w14:textId="77777777" w:rsidR="00EA1329" w:rsidRDefault="00EA1329" w:rsidP="00753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E7FE3D4" w14:textId="77777777" w:rsidR="00EA1329" w:rsidRDefault="00EA1329" w:rsidP="00753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B5411E2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EB16" w14:textId="77777777" w:rsidR="00EA1329" w:rsidRDefault="00EA1329" w:rsidP="00753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FCD78B1" w14:textId="77777777" w:rsidR="00EA1329" w:rsidRDefault="00EA1329" w:rsidP="00753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89C0601" w14:textId="77777777" w:rsidR="00753372" w:rsidRPr="00753372" w:rsidRDefault="00753372" w:rsidP="0075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EA1329" w:rsidRPr="00753372" w14:paraId="67A4CA39" w14:textId="77777777" w:rsidTr="00EA1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AE9" w14:textId="77777777" w:rsidR="00EA1329" w:rsidRPr="00753372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Отклонение от горизонтальности поверхности на 1 м, мм, не более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9D0" w14:textId="77777777" w:rsidR="00EA1329" w:rsidRPr="00753372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36D" w14:textId="77777777" w:rsidR="00EA1329" w:rsidRPr="00753372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7E4" w14:textId="77777777" w:rsidR="00EA1329" w:rsidRPr="00753372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37EEEB69" w14:textId="77777777" w:rsidR="00EA1329" w:rsidRPr="00EA1329" w:rsidRDefault="00753372" w:rsidP="000E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4.14 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толщине штукатурного слоя до 10 мм оштукатуриваемые поверхности допускается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армировать.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толщине штукатурного слоя более 10 мм следует применять армирующую сетку: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св. 10 до 15 мм </w:t>
      </w:r>
      <w:proofErr w:type="spellStart"/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</w:t>
      </w:r>
      <w:proofErr w:type="spellEnd"/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сетку стеклянную штукатурную (ССШ) с размером ячеек не менее 4 мм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 аналогичным материалом;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св. 15 до 20 мм </w:t>
      </w:r>
      <w:proofErr w:type="spellStart"/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</w:t>
      </w:r>
      <w:proofErr w:type="spellEnd"/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стальную сетку по действующим ТНПА.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Толщина штукатурного слоя более 20 мм не допускается, за исключением теплоизоляционных</w:t>
      </w:r>
      <w:r w:rsidRPr="00753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штукатурок, максимальная толщина которых ограничивается производителем.</w:t>
      </w:r>
      <w:r w:rsidRPr="00753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329" w:rsidRPr="00EA1329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6 Облицовочные работы</w:t>
      </w:r>
      <w:r w:rsidR="00EA1329" w:rsidRPr="00EA1329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EA1329" w:rsidRPr="00EA1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6.1 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Облицовочные работы следует выполнять перед устройством покрытия пола.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A1329" w:rsidRPr="00EA1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6.2 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облицовочных работ должно быть обеспечено прочное сцепление поля облицовки с основанием. Прочность сцепления должна быть не менее 0,4 МПа. Способ крепления поля</w:t>
      </w:r>
      <w:r w:rsid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облицовки к основанию должен соответствовать указанному в проектной документации.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A1329" w:rsidRPr="00EA1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6.3 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облицовке по клеящему слою толщина клеящего слоя должна быть, мм: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от 7 до 15 </w:t>
      </w:r>
      <w:proofErr w:type="spellStart"/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</w:t>
      </w:r>
      <w:proofErr w:type="spellEnd"/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из строительного раствора;</w:t>
      </w:r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из клеящих </w:t>
      </w:r>
      <w:proofErr w:type="spellStart"/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полимерминеральных</w:t>
      </w:r>
      <w:proofErr w:type="spellEnd"/>
      <w:r w:rsidR="00EA1329"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305"/>
        <w:gridCol w:w="3030"/>
        <w:gridCol w:w="360"/>
        <w:gridCol w:w="236"/>
      </w:tblGrid>
      <w:tr w:rsidR="00EA1329" w:rsidRPr="00EA1329" w14:paraId="50C4A48A" w14:textId="77777777" w:rsidTr="000E192E">
        <w:trPr>
          <w:gridAfter w:val="2"/>
          <w:wAfter w:w="555" w:type="dxa"/>
        </w:trPr>
        <w:tc>
          <w:tcPr>
            <w:tcW w:w="1095" w:type="dxa"/>
            <w:vAlign w:val="center"/>
            <w:hideMark/>
          </w:tcPr>
          <w:p w14:paraId="63C9FAE7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2 до 3 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“ 3 “ 4 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“ 2 “ 8 </w:t>
            </w:r>
          </w:p>
        </w:tc>
        <w:tc>
          <w:tcPr>
            <w:tcW w:w="4305" w:type="dxa"/>
            <w:vAlign w:val="center"/>
            <w:hideMark/>
          </w:tcPr>
          <w:p w14:paraId="56AB4F00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— при размерах облицовочной плитки, мм </w:t>
            </w:r>
          </w:p>
        </w:tc>
        <w:tc>
          <w:tcPr>
            <w:tcW w:w="3030" w:type="dxa"/>
            <w:vAlign w:val="center"/>
            <w:hideMark/>
          </w:tcPr>
          <w:p w14:paraId="0502A019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100</w:t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</w:t>
            </w:r>
            <w:proofErr w:type="spellEnd"/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</w:t>
            </w:r>
          </w:p>
        </w:tc>
      </w:tr>
      <w:tr w:rsidR="00EA1329" w:rsidRPr="00EA1329" w14:paraId="41D8AD48" w14:textId="77777777" w:rsidTr="000E192E">
        <w:tc>
          <w:tcPr>
            <w:tcW w:w="1170" w:type="dxa"/>
            <w:vAlign w:val="center"/>
            <w:hideMark/>
          </w:tcPr>
          <w:p w14:paraId="22E92A96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— </w:t>
            </w:r>
          </w:p>
        </w:tc>
        <w:tc>
          <w:tcPr>
            <w:tcW w:w="3135" w:type="dxa"/>
            <w:vAlign w:val="center"/>
            <w:hideMark/>
          </w:tcPr>
          <w:p w14:paraId="661377E9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 же 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“ </w:t>
            </w:r>
          </w:p>
        </w:tc>
        <w:tc>
          <w:tcPr>
            <w:tcW w:w="2460" w:type="dxa"/>
            <w:vAlign w:val="center"/>
            <w:hideMark/>
          </w:tcPr>
          <w:p w14:paraId="13EC010F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св. 100</w:t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“ 300</w:t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300 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“ 300</w:t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300.</w:t>
            </w:r>
          </w:p>
        </w:tc>
        <w:tc>
          <w:tcPr>
            <w:tcW w:w="360" w:type="dxa"/>
            <w:vAlign w:val="center"/>
            <w:hideMark/>
          </w:tcPr>
          <w:p w14:paraId="5FF16700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“ </w:t>
            </w:r>
          </w:p>
        </w:tc>
        <w:tc>
          <w:tcPr>
            <w:tcW w:w="195" w:type="dxa"/>
            <w:vAlign w:val="center"/>
            <w:hideMark/>
          </w:tcPr>
          <w:p w14:paraId="4B0960F0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14:paraId="307C71AF" w14:textId="77777777" w:rsidR="00EA1329" w:rsidRPr="00EA1329" w:rsidRDefault="00EA1329" w:rsidP="00E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Клеящий слой следует наносить равномерно, без потеков.</w:t>
      </w:r>
      <w:r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A1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6.4 </w:t>
      </w:r>
      <w:r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производстве облицовочных работ необходимо соблюдать требования, приведенные</w:t>
      </w:r>
      <w:r w:rsidRPr="00EA1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таблице 3.</w:t>
      </w:r>
      <w:r w:rsidRPr="00EA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3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Таблица 3 </w:t>
      </w:r>
      <w:r w:rsidRPr="00EA1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миллиметрах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75"/>
      </w:tblGrid>
      <w:tr w:rsidR="00EA1329" w:rsidRPr="00EA1329" w14:paraId="126C95F7" w14:textId="77777777" w:rsidTr="00EA13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07D7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показателя качества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7E9A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EA1329" w:rsidRPr="00EA1329" w14:paraId="3EC574A5" w14:textId="77777777" w:rsidTr="00EA13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EB29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от вертикальности облицованной поверхности, не более: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зеркальной, лощеной: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1 м длины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этаж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шлифованной, точечной, бугристой, бороздчатой: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1 м длины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этаж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керамических и других изделий: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1 м длины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85B6" w14:textId="77777777" w:rsidR="000E192E" w:rsidRDefault="000E192E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A815203" w14:textId="77777777" w:rsidR="000E192E" w:rsidRDefault="00EA1329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14:paraId="6E340E16" w14:textId="77777777" w:rsidR="000E192E" w:rsidRDefault="00EA1329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14:paraId="5E0D4964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4,0</w:t>
            </w:r>
          </w:p>
        </w:tc>
      </w:tr>
      <w:tr w:rsidR="00EA1329" w:rsidRPr="00EA1329" w14:paraId="730FCC00" w14:textId="77777777" w:rsidTr="00EA13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653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положения швов облицованной поверхности от вертикальности и гори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зонтальности</w:t>
            </w:r>
            <w:proofErr w:type="spellEnd"/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м длины, не более: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зеркальной, лощеной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шлифованной, точечной, бугристой, бороздчатой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фактуры типа «скала»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керамических и других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8377" w14:textId="77777777" w:rsidR="000E192E" w:rsidRDefault="000E192E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90D2061" w14:textId="77777777" w:rsidR="000E192E" w:rsidRDefault="000E192E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7A01344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1,5</w:t>
            </w:r>
          </w:p>
        </w:tc>
      </w:tr>
      <w:tr w:rsidR="00EA1329" w:rsidRPr="00EA1329" w14:paraId="6EE85C33" w14:textId="77777777" w:rsidTr="00EA13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13F6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Перепады между изделиями на стыках и швах облицованной поверхности, не более: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зеркальной, лощеной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шлифованной, точечной, бугристой, бороздчатой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фактуры типа «скала»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керамических и других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96DE" w14:textId="77777777" w:rsidR="000E192E" w:rsidRDefault="000E192E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F6C759A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1,0</w:t>
            </w:r>
          </w:p>
        </w:tc>
      </w:tr>
      <w:tr w:rsidR="00EA1329" w:rsidRPr="00EA1329" w14:paraId="3705D011" w14:textId="77777777" w:rsidTr="00EA13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6C3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от прямолинейности (ровность) облицованной поверхности на 1 м длины,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более: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зеркальной, лощеной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шлифованной, точечной, бугристой, бороздчатой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керамических и других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58F5" w14:textId="77777777" w:rsidR="000E192E" w:rsidRDefault="000E192E" w:rsidP="00EA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1077AFC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2,0</w:t>
            </w:r>
          </w:p>
        </w:tc>
      </w:tr>
      <w:tr w:rsidR="00EA1329" w:rsidRPr="00EA1329" w14:paraId="1C4E4BDB" w14:textId="77777777" w:rsidTr="00EA132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0B1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ширины шва облицованной поверхности: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зеркальной, лощеной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гранит и искусственный камень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мрамор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шлифованной, точечной, бугристой, бороздчатой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фактуры типа «скала»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 керамических и других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B24E" w14:textId="77777777" w:rsidR="00EA1329" w:rsidRPr="00EA1329" w:rsidRDefault="00EA1329" w:rsidP="00EA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1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1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1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1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1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A132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1"/>
            </w:r>
            <w:r w:rsidRPr="00EA1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14:paraId="02C0CB28" w14:textId="77777777" w:rsidR="00EA1329" w:rsidRDefault="00EA1329" w:rsidP="000E1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E72A8" w14:textId="77777777" w:rsidR="004B2174" w:rsidRDefault="000E192E" w:rsidP="000E19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92E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7 Малярные работы</w:t>
      </w:r>
      <w:r w:rsidRPr="000E192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7.2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зависимости от количества и сложности выполнения технологических операций малярное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покрытие подразделяют на простое, улучшенное и высококачественное. Вид малярного покрытия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должен быть указан в проектной документации.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7.6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Подготовленные под окраску основания должны соответствовать следующим требованиям: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поверхности должны быть сглажены, без шероховатостей;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поверхностные трещины расшиты,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огрунтованы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заделаны шпатлевкой на глубину не менее 2 мм</w:t>
      </w:r>
      <w:r w:rsidR="004B2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отшлифованы;</w:t>
      </w:r>
    </w:p>
    <w:p w14:paraId="2BC1688F" w14:textId="77777777" w:rsidR="000E192E" w:rsidRPr="000E192E" w:rsidRDefault="000E192E" w:rsidP="000E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раковины и неровности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огрунтованы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прошпатлеваны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сглажены при нанесении простого окрасочного покрытия, а при нанесении улучшенного и высококачественного покрытия отшлифованы;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отслоения, потеки раствора, следы обработки затирочными машинами удалены;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швы между гипсокартонными листами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огрунтованы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проклеены сеткой,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прошпатлеваны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отшлифованы заподлицо с поверхностью;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места сопряжения конструкций из различных материалов обработаны материалами, указанными в проектной документации.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7.7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Грунтование поверхности следует производить после шлифования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прошпатлеванной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поверхности перед нанесением каждого слоя шпатлевки и перед нанесением первого окрасочного слоя.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7.8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слоев шпатлевки принимается в зависимости от заданного вида малярного покрытия в соответствии с проектной и технологической документацией, при этом выполняется шлифование каждого ее слоя.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7.9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Толщина слоев малярных покрытий должна соответствовать требованиям ТНПА на применяемые материалы.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7.10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Готовые малярные покрытия должны соответствовать требованиям, приведенным в таблице 5.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7.11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производить окраску фасадов: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зимой по наледи;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во время дождя или по сырому фасаду;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при ветре, скорость которого превышает 10 м/с.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7.12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выполнения в зимних условиях окраски фасадов следует применять краски специального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назначения. Температура воздуха при окраске фасадов этими составами должна быть не ниже указанной в проектной документации и в инструкции по их применению.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5010"/>
      </w:tblGrid>
      <w:tr w:rsidR="000E192E" w:rsidRPr="000E192E" w14:paraId="1D49DDE2" w14:textId="77777777" w:rsidTr="000E192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F20B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показателя качества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5D66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Требование</w:t>
            </w:r>
          </w:p>
        </w:tc>
      </w:tr>
      <w:tr w:rsidR="000E192E" w:rsidRPr="000E192E" w14:paraId="69EA2927" w14:textId="77777777" w:rsidTr="000E192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FA0C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Внешний вид поверхности, окрашенной вод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составами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7B1F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Покрытие должно быть однотонным. Полосы, пят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на, подтеки, брызги, </w:t>
            </w:r>
            <w:proofErr w:type="spellStart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отмеливание</w:t>
            </w:r>
            <w:proofErr w:type="spellEnd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допускаются. Местные исправления, выделяю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щиеся</w:t>
            </w:r>
            <w:proofErr w:type="spellEnd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общем фоне (кроме простой окраски),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должны быть заметны</w:t>
            </w:r>
          </w:p>
        </w:tc>
      </w:tr>
      <w:tr w:rsidR="000E192E" w:rsidRPr="000E192E" w14:paraId="3985C4BA" w14:textId="77777777" w:rsidTr="000E192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B5A7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Внешний вид поверхности, окрашенной без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водными составами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A481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Покрытие должно иметь однотонную глянцевую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или матовую поверхность. Просвечивание ниже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лежащих слоев краски, отслоения, пятна, морщины,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потеки, видимые крупинки краски, сгустки пленки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поверхности, следы кисти и валика, неровности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допускаются</w:t>
            </w:r>
          </w:p>
        </w:tc>
      </w:tr>
      <w:tr w:rsidR="000E192E" w:rsidRPr="000E192E" w14:paraId="394F1E97" w14:textId="77777777" w:rsidTr="000E192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E192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Внешний вид поверхности, окрашенной лаками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7B40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Покрытие должно иметь глянцевую или матовую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поверхность (в зависимости от применяемого вида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лака). Трещины, видимые утолщения не </w:t>
            </w:r>
            <w:proofErr w:type="spellStart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</w:t>
            </w:r>
            <w:proofErr w:type="spellEnd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каются</w:t>
            </w:r>
          </w:p>
        </w:tc>
      </w:tr>
      <w:tr w:rsidR="000E192E" w:rsidRPr="000E192E" w14:paraId="0AC98FFF" w14:textId="77777777" w:rsidTr="000E192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669E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местах сопряжения поверхностей, окрашен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различные цвета, искривления линий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закраски на 1 м длины, мм, не более: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высококачественное малярное покрытие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улучшенное малярное покрытие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простое малярное покрытие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741F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допускаются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0E192E" w:rsidRPr="000E192E" w14:paraId="70F3D78D" w14:textId="77777777" w:rsidTr="000E192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EF18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ширины бордюров, фризов, фи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ленок и закраски поверхностей, при применении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различных колеров, на 1 м поверхности, мм,</w:t>
            </w: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не более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542C" w14:textId="77777777" w:rsidR="000E192E" w:rsidRPr="000E192E" w:rsidRDefault="000E192E" w:rsidP="000E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55A12592" w14:textId="77777777" w:rsidR="004B2174" w:rsidRDefault="000E192E" w:rsidP="000E19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E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2B3ADE" w14:textId="77777777" w:rsidR="000E192E" w:rsidRPr="00261463" w:rsidRDefault="000E192E" w:rsidP="000E1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174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8 Обойные работы</w:t>
      </w:r>
      <w:r w:rsidRPr="000E192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8.2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начала обойных работ должны быть выполнены все скрытые электромонтажные и слаботочные проводки, кроме установки розеток и крышек выключателей, санитарно-технические работы,</w:t>
      </w:r>
      <w:r w:rsidR="004B2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закончена окраска потолков и выполнены другие малярные работы, кроме окраски полов, плинтусов</w:t>
      </w:r>
      <w:r w:rsidR="004B2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наличников.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8.3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Поверхности, оклеенные обоями, должны соответствовать следующим требованиям: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кромки нахлесток полотнищ должны быть обращены к световым проемам;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оклейка должна производиться из полотнищ одинакового цвета и оттенка;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отклонение от вертикальности стыков (кроме нахлесток полотнищ) оклеенной поверхности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 быть не более 2 мм на всю высоту помещения;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нахлест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обоев должен быть не более 4 мм;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зазор кромок при наклеивании обоев встык должен быть не более 0,5 мм.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допускаются: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воздушные пузыри, пятна, пропуски, </w:t>
      </w:r>
      <w:proofErr w:type="spellStart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доклейки</w:t>
      </w:r>
      <w:proofErr w:type="spellEnd"/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отслоения, а в местах примыкания к откосам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проемов — перекосы, морщины;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заклейки обоями плинтусов, наличников, розеток, выключателей.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1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8.4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обойных работ необходимо до полного высыхания обоев предохранять оклеенные поверхности от сквозняков и прямого воздействия солнечных лучей с установлением постоянного</w:t>
      </w:r>
      <w:r w:rsidR="004B2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влажностного режима. Температура воздуха в помещении не должна превышать 23 </w:t>
      </w:r>
      <w:r w:rsidRPr="000E1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0"/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</w:t>
      </w:r>
      <w:r w:rsidRPr="000E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0E192E" w:rsidRPr="002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63"/>
    <w:rsid w:val="000B73BB"/>
    <w:rsid w:val="000E192E"/>
    <w:rsid w:val="00261463"/>
    <w:rsid w:val="002A1EBA"/>
    <w:rsid w:val="004B2174"/>
    <w:rsid w:val="00753372"/>
    <w:rsid w:val="00856044"/>
    <w:rsid w:val="00DE1886"/>
    <w:rsid w:val="00E77A31"/>
    <w:rsid w:val="00EA1329"/>
    <w:rsid w:val="00E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D7AA"/>
  <w15:chartTrackingRefBased/>
  <w15:docId w15:val="{A2409F66-2CDA-4487-A011-33FA885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1463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6146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6146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DE1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view/tkp-45-103-44-2006-bezopasnost-truda-v-stroitelstve-stroitelnoe-proizvodstvo_2428d6459c4.html" TargetMode="External"/><Relationship Id="rId4" Type="http://schemas.openxmlformats.org/officeDocument/2006/relationships/hyperlink" Target="http://bresteg.com/library/ntd/719-tkp-45-101-159-2009-0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2020-04-23T05:42:00Z</dcterms:created>
  <dcterms:modified xsi:type="dcterms:W3CDTF">2020-04-23T06:36:00Z</dcterms:modified>
</cp:coreProperties>
</file>